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D9" w:rsidRDefault="00BE08ED" w:rsidP="001C6BD9">
      <w:pPr>
        <w:jc w:val="center"/>
        <w:rPr>
          <w:b/>
          <w:sz w:val="32"/>
          <w:szCs w:val="32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32"/>
              <w:szCs w:val="32"/>
            </w:rPr>
            <w:t>Davis</w:t>
          </w:r>
        </w:smartTag>
      </w:smartTag>
      <w:r>
        <w:rPr>
          <w:b/>
          <w:sz w:val="32"/>
          <w:szCs w:val="32"/>
        </w:rPr>
        <w:t xml:space="preserve"> Southern </w:t>
      </w:r>
    </w:p>
    <w:p w:rsidR="00BE08ED" w:rsidRPr="003910DE" w:rsidRDefault="00AB4555" w:rsidP="001C6B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Wildman</w:t>
      </w:r>
      <w:r w:rsidR="001868A5">
        <w:rPr>
          <w:b/>
          <w:sz w:val="32"/>
          <w:szCs w:val="32"/>
        </w:rPr>
        <w:t xml:space="preserve"> </w:t>
      </w:r>
      <w:r w:rsidR="009E0409">
        <w:rPr>
          <w:b/>
          <w:sz w:val="32"/>
          <w:szCs w:val="32"/>
        </w:rPr>
        <w:t>(Yegua) Prospect</w:t>
      </w:r>
      <w:r w:rsidR="00BE08ED">
        <w:rPr>
          <w:b/>
          <w:sz w:val="32"/>
          <w:szCs w:val="32"/>
        </w:rPr>
        <w:t xml:space="preserve"> </w:t>
      </w:r>
    </w:p>
    <w:p w:rsidR="003910DE" w:rsidRDefault="001868A5" w:rsidP="001C6BD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</w:t>
      </w:r>
      <w:r w:rsidR="00AB4555">
        <w:rPr>
          <w:b/>
          <w:sz w:val="32"/>
          <w:szCs w:val="32"/>
        </w:rPr>
        <w:t>SM</w:t>
      </w:r>
      <w:r>
        <w:rPr>
          <w:b/>
          <w:sz w:val="32"/>
          <w:szCs w:val="32"/>
        </w:rPr>
        <w:t xml:space="preserve"> </w:t>
      </w:r>
      <w:r w:rsidR="00AB4555">
        <w:rPr>
          <w:b/>
          <w:sz w:val="32"/>
          <w:szCs w:val="32"/>
        </w:rPr>
        <w:t>Wildman</w:t>
      </w:r>
      <w:r w:rsidR="009E0409">
        <w:rPr>
          <w:b/>
          <w:sz w:val="32"/>
          <w:szCs w:val="32"/>
        </w:rPr>
        <w:t xml:space="preserve"> </w:t>
      </w:r>
      <w:r w:rsidR="00BE08ED">
        <w:rPr>
          <w:b/>
          <w:sz w:val="32"/>
          <w:szCs w:val="32"/>
        </w:rPr>
        <w:t xml:space="preserve">- </w:t>
      </w:r>
      <w:r w:rsidR="009E0409">
        <w:rPr>
          <w:b/>
          <w:sz w:val="32"/>
          <w:szCs w:val="32"/>
        </w:rPr>
        <w:t>#1</w:t>
      </w:r>
      <w:r w:rsidR="00BE08ED">
        <w:rPr>
          <w:b/>
          <w:sz w:val="32"/>
          <w:szCs w:val="32"/>
        </w:rPr>
        <w:t xml:space="preserve"> well</w:t>
      </w:r>
    </w:p>
    <w:p w:rsidR="009E0409" w:rsidRPr="003910DE" w:rsidRDefault="009E0409" w:rsidP="001C6BD9">
      <w:pPr>
        <w:jc w:val="center"/>
        <w:rPr>
          <w:b/>
          <w:sz w:val="32"/>
          <w:szCs w:val="32"/>
        </w:rPr>
      </w:pPr>
    </w:p>
    <w:p w:rsidR="007A49CB" w:rsidRPr="009E0409" w:rsidRDefault="00BE08ED" w:rsidP="001C6BD9">
      <w:pPr>
        <w:jc w:val="center"/>
        <w:rPr>
          <w:b/>
          <w:sz w:val="26"/>
          <w:szCs w:val="26"/>
        </w:rPr>
      </w:pPr>
      <w:r w:rsidRPr="009E0409">
        <w:rPr>
          <w:b/>
          <w:sz w:val="26"/>
          <w:szCs w:val="26"/>
        </w:rPr>
        <w:t>Post Drill Report</w:t>
      </w:r>
    </w:p>
    <w:p w:rsidR="005D3850" w:rsidRDefault="005D3850" w:rsidP="001C6BD9">
      <w:pPr>
        <w:jc w:val="center"/>
        <w:rPr>
          <w:sz w:val="26"/>
          <w:szCs w:val="26"/>
        </w:rPr>
      </w:pPr>
    </w:p>
    <w:p w:rsidR="005D3850" w:rsidRPr="005D3850" w:rsidRDefault="00AB4555" w:rsidP="001C6BD9">
      <w:pPr>
        <w:jc w:val="center"/>
      </w:pPr>
      <w:r>
        <w:t>January 3, 2019</w:t>
      </w:r>
    </w:p>
    <w:p w:rsidR="00040625" w:rsidRDefault="00040625" w:rsidP="00040625">
      <w:pPr>
        <w:rPr>
          <w:sz w:val="26"/>
          <w:szCs w:val="26"/>
        </w:rPr>
      </w:pPr>
    </w:p>
    <w:p w:rsidR="00040625" w:rsidRDefault="00040625" w:rsidP="00040625">
      <w:pPr>
        <w:rPr>
          <w:sz w:val="26"/>
          <w:szCs w:val="26"/>
        </w:rPr>
      </w:pPr>
    </w:p>
    <w:p w:rsidR="00630929" w:rsidRDefault="00BE08ED" w:rsidP="00040625">
      <w:r>
        <w:t xml:space="preserve">To: Partners in the </w:t>
      </w:r>
      <w:r w:rsidR="001868A5">
        <w:t>B</w:t>
      </w:r>
      <w:r w:rsidR="00AB4555">
        <w:t>SM Wildman</w:t>
      </w:r>
      <w:r w:rsidR="009E0409">
        <w:t xml:space="preserve"> #1</w:t>
      </w:r>
    </w:p>
    <w:p w:rsidR="00F0442E" w:rsidRDefault="00B0745A" w:rsidP="00333A09">
      <w:pPr>
        <w:pStyle w:val="Heading7"/>
        <w:ind w:left="5040"/>
        <w:rPr>
          <w:rFonts w:ascii="Arial" w:hAnsi="Arial" w:cs="Arial"/>
          <w:u w:val="none"/>
        </w:rPr>
      </w:pPr>
      <w:r w:rsidRPr="00333A09">
        <w:rPr>
          <w:u w:val="none"/>
        </w:rPr>
        <w:t xml:space="preserve">Re: </w:t>
      </w:r>
      <w:r w:rsidR="00333A09">
        <w:rPr>
          <w:u w:val="none"/>
        </w:rPr>
        <w:t xml:space="preserve">  </w:t>
      </w:r>
      <w:smartTag w:uri="urn:schemas-microsoft-com:office:smarttags" w:element="City">
        <w:smartTag w:uri="urn:schemas-microsoft-com:office:smarttags" w:element="place">
          <w:r w:rsidR="00BE08ED">
            <w:rPr>
              <w:rFonts w:ascii="Arial" w:hAnsi="Arial" w:cs="Arial"/>
              <w:u w:val="none"/>
            </w:rPr>
            <w:t>Davis</w:t>
          </w:r>
        </w:smartTag>
      </w:smartTag>
      <w:r w:rsidR="00BE08ED">
        <w:rPr>
          <w:rFonts w:ascii="Arial" w:hAnsi="Arial" w:cs="Arial"/>
          <w:u w:val="none"/>
        </w:rPr>
        <w:t xml:space="preserve"> Southern Operating</w:t>
      </w:r>
    </w:p>
    <w:p w:rsidR="00333A09" w:rsidRDefault="00F0442E" w:rsidP="00F0442E">
      <w:pPr>
        <w:pStyle w:val="Heading7"/>
        <w:ind w:left="4860" w:firstLine="180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 xml:space="preserve">        </w:t>
      </w:r>
      <w:r w:rsidR="001868A5">
        <w:rPr>
          <w:rFonts w:ascii="Arial" w:hAnsi="Arial" w:cs="Arial"/>
          <w:u w:val="none"/>
        </w:rPr>
        <w:t>B</w:t>
      </w:r>
      <w:r w:rsidR="00AB4555">
        <w:rPr>
          <w:rFonts w:ascii="Arial" w:hAnsi="Arial" w:cs="Arial"/>
          <w:u w:val="none"/>
        </w:rPr>
        <w:t>SM</w:t>
      </w:r>
      <w:r w:rsidR="001868A5">
        <w:rPr>
          <w:rFonts w:ascii="Arial" w:hAnsi="Arial" w:cs="Arial"/>
          <w:u w:val="none"/>
        </w:rPr>
        <w:t xml:space="preserve"> </w:t>
      </w:r>
      <w:r w:rsidR="00AB4555">
        <w:rPr>
          <w:rFonts w:ascii="Arial" w:hAnsi="Arial" w:cs="Arial"/>
          <w:u w:val="none"/>
        </w:rPr>
        <w:t xml:space="preserve">Wildman </w:t>
      </w:r>
      <w:r w:rsidR="00333A09" w:rsidRPr="00333A09">
        <w:rPr>
          <w:rFonts w:ascii="Arial" w:hAnsi="Arial" w:cs="Arial"/>
          <w:u w:val="none"/>
        </w:rPr>
        <w:t>#</w:t>
      </w:r>
      <w:r w:rsidR="005D3850">
        <w:rPr>
          <w:rFonts w:ascii="Arial" w:hAnsi="Arial" w:cs="Arial"/>
          <w:u w:val="none"/>
        </w:rPr>
        <w:t xml:space="preserve"> </w:t>
      </w:r>
      <w:r w:rsidR="009E0409">
        <w:rPr>
          <w:rFonts w:ascii="Arial" w:hAnsi="Arial" w:cs="Arial"/>
          <w:u w:val="none"/>
        </w:rPr>
        <w:t>1</w:t>
      </w:r>
    </w:p>
    <w:p w:rsidR="00F0442E" w:rsidRPr="00F0442E" w:rsidRDefault="00F0442E" w:rsidP="00F0442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9E0409">
        <w:rPr>
          <w:b/>
        </w:rPr>
        <w:t>Polk</w:t>
      </w:r>
      <w:r w:rsidRPr="00F0442E">
        <w:rPr>
          <w:b/>
        </w:rPr>
        <w:t xml:space="preserve"> Co., </w:t>
      </w:r>
      <w:smartTag w:uri="urn:schemas-microsoft-com:office:smarttags" w:element="place">
        <w:smartTag w:uri="urn:schemas-microsoft-com:office:smarttags" w:element="State">
          <w:r w:rsidRPr="00F0442E">
            <w:rPr>
              <w:b/>
            </w:rPr>
            <w:t>Texas</w:t>
          </w:r>
        </w:smartTag>
      </w:smartTag>
    </w:p>
    <w:p w:rsidR="00333A09" w:rsidRPr="00333A09" w:rsidRDefault="00333A09" w:rsidP="00333A09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Well Log Evaluation</w:t>
      </w:r>
    </w:p>
    <w:p w:rsidR="00630929" w:rsidRDefault="00BE08ED" w:rsidP="00040625">
      <w:r>
        <w:t>Gentlemen</w:t>
      </w:r>
      <w:r w:rsidR="00040625">
        <w:t>,</w:t>
      </w:r>
    </w:p>
    <w:p w:rsidR="00040625" w:rsidRDefault="00040625" w:rsidP="00040625"/>
    <w:p w:rsidR="00C9471A" w:rsidRDefault="009E0409" w:rsidP="00040625">
      <w:r>
        <w:t xml:space="preserve">We logged and evaluated the test well </w:t>
      </w:r>
      <w:r w:rsidR="00AB4555">
        <w:t xml:space="preserve">this morning Jan. 3, 2019 </w:t>
      </w:r>
      <w:r>
        <w:t xml:space="preserve">on </w:t>
      </w:r>
      <w:r w:rsidR="00AB4555">
        <w:t>the Wildman</w:t>
      </w:r>
      <w:r>
        <w:t xml:space="preserve"> Prospect.</w:t>
      </w:r>
      <w:r w:rsidR="00BE08ED">
        <w:t xml:space="preserve"> </w:t>
      </w:r>
      <w:r>
        <w:t>The well was drilled to</w:t>
      </w:r>
      <w:r w:rsidR="009E4077">
        <w:t xml:space="preserve"> Total Depth </w:t>
      </w:r>
      <w:r>
        <w:t xml:space="preserve">of </w:t>
      </w:r>
      <w:r w:rsidR="001868A5">
        <w:t>55</w:t>
      </w:r>
      <w:r w:rsidR="00AB4555">
        <w:t>00</w:t>
      </w:r>
      <w:r w:rsidR="001868A5">
        <w:t>’</w:t>
      </w:r>
      <w:r>
        <w:t>.</w:t>
      </w:r>
      <w:r w:rsidR="009E4077">
        <w:t xml:space="preserve"> </w:t>
      </w:r>
      <w:r>
        <w:t>T</w:t>
      </w:r>
      <w:r w:rsidR="00BE08ED">
        <w:t xml:space="preserve">he open </w:t>
      </w:r>
      <w:proofErr w:type="gramStart"/>
      <w:r w:rsidR="00BE08ED">
        <w:t>hole</w:t>
      </w:r>
      <w:proofErr w:type="gramEnd"/>
      <w:r w:rsidR="00BE08ED">
        <w:t xml:space="preserve"> section </w:t>
      </w:r>
      <w:r w:rsidR="006B3633">
        <w:t xml:space="preserve">was logged </w:t>
      </w:r>
      <w:r w:rsidR="009E4077">
        <w:t xml:space="preserve">up to the </w:t>
      </w:r>
      <w:r w:rsidR="001868A5">
        <w:t>9</w:t>
      </w:r>
      <w:r>
        <w:t xml:space="preserve"> 5/8" surface </w:t>
      </w:r>
      <w:r w:rsidR="009E4077">
        <w:t xml:space="preserve">casing at </w:t>
      </w:r>
      <w:r>
        <w:t>1</w:t>
      </w:r>
      <w:r w:rsidR="00AB4555">
        <w:t>594</w:t>
      </w:r>
      <w:r>
        <w:t>'</w:t>
      </w:r>
      <w:r w:rsidR="009E4077">
        <w:t xml:space="preserve">. </w:t>
      </w:r>
      <w:r w:rsidR="00AB4555">
        <w:t>Halliburton</w:t>
      </w:r>
      <w:r w:rsidR="00BE08ED">
        <w:t xml:space="preserve"> ran</w:t>
      </w:r>
      <w:r w:rsidR="00D4616D">
        <w:t xml:space="preserve"> the </w:t>
      </w:r>
      <w:r w:rsidR="00C9471A">
        <w:t>Triple Combo Log.</w:t>
      </w:r>
      <w:r w:rsidR="00AB4555">
        <w:t xml:space="preserve"> No sidewall cores or Formation Tests were run.</w:t>
      </w:r>
      <w:r w:rsidR="00C9471A">
        <w:t xml:space="preserve"> </w:t>
      </w:r>
      <w:r w:rsidR="00544BAF">
        <w:t>The well bore evaluation follows.</w:t>
      </w:r>
    </w:p>
    <w:p w:rsidR="00544BAF" w:rsidRDefault="00544BAF" w:rsidP="00040625"/>
    <w:p w:rsidR="000B3C23" w:rsidRDefault="00A040F8" w:rsidP="00040625">
      <w:r w:rsidRPr="00A040F8">
        <w:rPr>
          <w:b/>
        </w:rPr>
        <w:t xml:space="preserve">The well </w:t>
      </w:r>
      <w:r w:rsidR="001868A5">
        <w:rPr>
          <w:b/>
        </w:rPr>
        <w:t>is a</w:t>
      </w:r>
      <w:r w:rsidR="00AB4555">
        <w:rPr>
          <w:b/>
        </w:rPr>
        <w:t>n</w:t>
      </w:r>
      <w:r w:rsidRPr="00A040F8">
        <w:rPr>
          <w:b/>
        </w:rPr>
        <w:t xml:space="preserve"> oil discovery i</w:t>
      </w:r>
      <w:r w:rsidR="00AB4555">
        <w:rPr>
          <w:b/>
        </w:rPr>
        <w:t xml:space="preserve">n the normal pressured </w:t>
      </w:r>
      <w:r w:rsidR="001868A5">
        <w:rPr>
          <w:b/>
        </w:rPr>
        <w:t>Patricia Ray Yegua 1</w:t>
      </w:r>
      <w:r w:rsidR="00AB4555">
        <w:rPr>
          <w:b/>
        </w:rPr>
        <w:t>-</w:t>
      </w:r>
      <w:proofErr w:type="gramStart"/>
      <w:r w:rsidR="00AB4555">
        <w:rPr>
          <w:b/>
        </w:rPr>
        <w:t>A</w:t>
      </w:r>
      <w:r w:rsidR="001868A5">
        <w:rPr>
          <w:b/>
        </w:rPr>
        <w:t xml:space="preserve"> Sand</w:t>
      </w:r>
      <w:proofErr w:type="gramEnd"/>
      <w:r w:rsidRPr="00A040F8">
        <w:rPr>
          <w:b/>
        </w:rPr>
        <w:t>.</w:t>
      </w:r>
      <w:r w:rsidR="001868A5">
        <w:rPr>
          <w:b/>
        </w:rPr>
        <w:t xml:space="preserve"> </w:t>
      </w:r>
      <w:r w:rsidR="000A66DC">
        <w:t xml:space="preserve">The </w:t>
      </w:r>
      <w:r w:rsidR="00D24546">
        <w:t>Patricia Ray Channel</w:t>
      </w:r>
      <w:r w:rsidR="000A66DC">
        <w:t xml:space="preserve"> sand </w:t>
      </w:r>
      <w:r w:rsidR="00AB4555">
        <w:t>is 102</w:t>
      </w:r>
      <w:r w:rsidR="00D24546">
        <w:t>’ thick</w:t>
      </w:r>
      <w:r w:rsidR="000A66DC">
        <w:t>.</w:t>
      </w:r>
      <w:r w:rsidR="00AB4555">
        <w:t xml:space="preserve"> There is a solid 4’ to 5’ feet </w:t>
      </w:r>
      <w:proofErr w:type="gramStart"/>
      <w:r w:rsidR="000B3C23">
        <w:t>( 4864’</w:t>
      </w:r>
      <w:proofErr w:type="gramEnd"/>
      <w:r w:rsidR="000B3C23">
        <w:t xml:space="preserve"> to 4869’) </w:t>
      </w:r>
      <w:r w:rsidR="00AB4555">
        <w:t xml:space="preserve">of excellent pay </w:t>
      </w:r>
      <w:r w:rsidR="00E43590">
        <w:t xml:space="preserve">1.0 to 1.3 Ohms of resistivity </w:t>
      </w:r>
      <w:r w:rsidR="00AB4555">
        <w:t>on top</w:t>
      </w:r>
      <w:r w:rsidR="00E43590">
        <w:t xml:space="preserve"> of the sand. Porosity is a clean 32 %. The pay</w:t>
      </w:r>
      <w:r w:rsidR="00AB4555">
        <w:t xml:space="preserve"> </w:t>
      </w:r>
      <w:r w:rsidR="00E43590">
        <w:t xml:space="preserve">total is a </w:t>
      </w:r>
      <w:r w:rsidR="00AB4555">
        <w:t xml:space="preserve">possible 7’-8’ of pay with </w:t>
      </w:r>
      <w:r w:rsidR="00E43590">
        <w:t>0.7 Ohms of resistivity in the bottom of the zone</w:t>
      </w:r>
      <w:r w:rsidR="000B3C23">
        <w:t xml:space="preserve"> </w:t>
      </w:r>
      <w:proofErr w:type="gramStart"/>
      <w:r w:rsidR="000B3C23">
        <w:t>( 4869’</w:t>
      </w:r>
      <w:proofErr w:type="gramEnd"/>
      <w:r w:rsidR="000B3C23">
        <w:t xml:space="preserve"> to 4872’)</w:t>
      </w:r>
      <w:r w:rsidR="00E43590">
        <w:t>. This zone would be a good 75 to 100 BOPD completion with a good primary cement job.</w:t>
      </w:r>
      <w:r w:rsidR="000A66DC">
        <w:t xml:space="preserve"> </w:t>
      </w:r>
      <w:r w:rsidR="00E43590">
        <w:t xml:space="preserve">The reservoir is virgin pressure </w:t>
      </w:r>
      <w:r w:rsidR="000B3C23">
        <w:t>because</w:t>
      </w:r>
      <w:r w:rsidR="00E43590">
        <w:t xml:space="preserve"> it is </w:t>
      </w:r>
      <w:r w:rsidR="000B3C23">
        <w:t xml:space="preserve">in </w:t>
      </w:r>
      <w:r w:rsidR="00E43590">
        <w:t xml:space="preserve">a separate </w:t>
      </w:r>
      <w:r w:rsidR="000B3C23">
        <w:t xml:space="preserve">sand </w:t>
      </w:r>
      <w:r w:rsidR="00E43590">
        <w:t>lobe f</w:t>
      </w:r>
      <w:r w:rsidR="000B3C23">
        <w:t>ro</w:t>
      </w:r>
      <w:r w:rsidR="00E43590">
        <w:t xml:space="preserve">m the Unit Wildman 1 &amp; 2 wells. The amplitude is </w:t>
      </w:r>
      <w:r w:rsidR="000B3C23">
        <w:t xml:space="preserve">approximately </w:t>
      </w:r>
      <w:r w:rsidR="00E43590">
        <w:t>35</w:t>
      </w:r>
      <w:r w:rsidR="000B3C23">
        <w:t xml:space="preserve"> -40</w:t>
      </w:r>
      <w:r w:rsidR="00E43590">
        <w:t xml:space="preserve"> acres.</w:t>
      </w:r>
      <w:r w:rsidR="000B3C23">
        <w:t xml:space="preserve"> </w:t>
      </w:r>
    </w:p>
    <w:p w:rsidR="000B3C23" w:rsidRDefault="000B3C23" w:rsidP="00040625"/>
    <w:p w:rsidR="000B3C23" w:rsidRDefault="000B3C23" w:rsidP="00040625">
      <w:pPr>
        <w:rPr>
          <w:i/>
        </w:rPr>
      </w:pPr>
      <w:r w:rsidRPr="000B3C23">
        <w:rPr>
          <w:i/>
        </w:rPr>
        <w:t xml:space="preserve">The question of whether or not to complete this well is </w:t>
      </w:r>
      <w:proofErr w:type="gramStart"/>
      <w:r w:rsidRPr="000B3C23">
        <w:rPr>
          <w:i/>
        </w:rPr>
        <w:t>‘ does</w:t>
      </w:r>
      <w:proofErr w:type="gramEnd"/>
      <w:r w:rsidRPr="000B3C23">
        <w:rPr>
          <w:i/>
        </w:rPr>
        <w:t xml:space="preserve"> this well have the capability to produce 100,000 BO or more making a profitable completed well?’ The answer is definitely yes – but I cannot know how much it will produce. 50,000 BO seems very likely and 100,000 BO + is quite possible with a virgin 35-40 acre reservoir.</w:t>
      </w:r>
    </w:p>
    <w:p w:rsidR="009944C2" w:rsidRDefault="009944C2" w:rsidP="00040625">
      <w:pPr>
        <w:rPr>
          <w:i/>
        </w:rPr>
      </w:pPr>
    </w:p>
    <w:p w:rsidR="009944C2" w:rsidRPr="009944C2" w:rsidRDefault="009944C2" w:rsidP="00040625">
      <w:r>
        <w:t xml:space="preserve">Economics are different for each partner, but I would recommend a completion because it is </w:t>
      </w:r>
      <w:proofErr w:type="gramStart"/>
      <w:r>
        <w:t>a clean</w:t>
      </w:r>
      <w:proofErr w:type="gramEnd"/>
      <w:r>
        <w:t xml:space="preserve"> oil zone that is virgin pressure and 35-40 acres in size. The potential reserves are at least 50,000 and an upside of 100,000 BO or more. </w:t>
      </w:r>
    </w:p>
    <w:p w:rsidR="000B3C23" w:rsidRDefault="000B3C23" w:rsidP="00040625"/>
    <w:p w:rsidR="00205E4C" w:rsidRDefault="00205E4C" w:rsidP="00040625"/>
    <w:p w:rsidR="00205E4C" w:rsidRDefault="00205E4C" w:rsidP="00040625">
      <w:r>
        <w:t xml:space="preserve">An election </w:t>
      </w:r>
      <w:r w:rsidR="009944C2">
        <w:t xml:space="preserve">letter </w:t>
      </w:r>
      <w:r>
        <w:t xml:space="preserve">is forthcoming on the completion of this well. </w:t>
      </w:r>
    </w:p>
    <w:p w:rsidR="00904FB6" w:rsidRDefault="00904FB6" w:rsidP="00040625"/>
    <w:p w:rsidR="009B65E1" w:rsidRDefault="009B65E1" w:rsidP="00040625"/>
    <w:p w:rsidR="003936D1" w:rsidRDefault="00040625" w:rsidP="009B65E1">
      <w:pPr>
        <w:ind w:left="3600" w:firstLine="720"/>
      </w:pPr>
      <w:r>
        <w:t>Sincerely,</w:t>
      </w:r>
    </w:p>
    <w:p w:rsidR="00040625" w:rsidRDefault="00040625" w:rsidP="00040625"/>
    <w:p w:rsidR="00040625" w:rsidRDefault="00040625" w:rsidP="00040625">
      <w:r>
        <w:tab/>
      </w:r>
      <w:r>
        <w:tab/>
      </w:r>
      <w:r>
        <w:tab/>
      </w:r>
      <w:r>
        <w:tab/>
      </w:r>
      <w:r>
        <w:tab/>
        <w:t xml:space="preserve">    </w:t>
      </w:r>
    </w:p>
    <w:p w:rsidR="001C6BD9" w:rsidRDefault="00040625" w:rsidP="00372881">
      <w:r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Patrick A. Kelleher</w:t>
      </w:r>
      <w:r w:rsidR="002F22DB">
        <w:t>, Geologist</w:t>
      </w:r>
    </w:p>
    <w:sectPr w:rsidR="001C6BD9" w:rsidSect="00707D79">
      <w:footerReference w:type="default" r:id="rId7"/>
      <w:pgSz w:w="12240" w:h="15840"/>
      <w:pgMar w:top="90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244" w:rsidRDefault="00064244">
      <w:r>
        <w:separator/>
      </w:r>
    </w:p>
  </w:endnote>
  <w:endnote w:type="continuationSeparator" w:id="0">
    <w:p w:rsidR="00064244" w:rsidRDefault="00064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6D0" w:rsidRDefault="00CB46D0">
    <w:pPr>
      <w:pStyle w:val="Footer"/>
    </w:pPr>
    <w:r>
      <w:t>713-461-1698 Home            713-299-1547 Cell           email: pkelleher1@comcast.net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244" w:rsidRDefault="00064244">
      <w:r>
        <w:separator/>
      </w:r>
    </w:p>
  </w:footnote>
  <w:footnote w:type="continuationSeparator" w:id="0">
    <w:p w:rsidR="00064244" w:rsidRDefault="00064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0A6B"/>
    <w:multiLevelType w:val="hybridMultilevel"/>
    <w:tmpl w:val="A7028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BE55DD"/>
    <w:multiLevelType w:val="hybridMultilevel"/>
    <w:tmpl w:val="A9606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476"/>
    <w:multiLevelType w:val="hybridMultilevel"/>
    <w:tmpl w:val="D5B2B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6BD9"/>
    <w:rsid w:val="00012D09"/>
    <w:rsid w:val="00014BDB"/>
    <w:rsid w:val="00027476"/>
    <w:rsid w:val="00040625"/>
    <w:rsid w:val="00046D9D"/>
    <w:rsid w:val="00060376"/>
    <w:rsid w:val="00064244"/>
    <w:rsid w:val="000A66DC"/>
    <w:rsid w:val="000B3C23"/>
    <w:rsid w:val="000F58FB"/>
    <w:rsid w:val="00140E8B"/>
    <w:rsid w:val="00171460"/>
    <w:rsid w:val="001747E3"/>
    <w:rsid w:val="001868A5"/>
    <w:rsid w:val="00197230"/>
    <w:rsid w:val="001A7219"/>
    <w:rsid w:val="001C419D"/>
    <w:rsid w:val="001C6BD9"/>
    <w:rsid w:val="001D4CF0"/>
    <w:rsid w:val="001E2DFD"/>
    <w:rsid w:val="00205E4C"/>
    <w:rsid w:val="00240ADA"/>
    <w:rsid w:val="002E72DF"/>
    <w:rsid w:val="002F22DB"/>
    <w:rsid w:val="00315B09"/>
    <w:rsid w:val="0032651C"/>
    <w:rsid w:val="00333A09"/>
    <w:rsid w:val="00337132"/>
    <w:rsid w:val="00372881"/>
    <w:rsid w:val="003910DE"/>
    <w:rsid w:val="003936D1"/>
    <w:rsid w:val="003F2DF4"/>
    <w:rsid w:val="00405D8F"/>
    <w:rsid w:val="00421778"/>
    <w:rsid w:val="004618F4"/>
    <w:rsid w:val="00472DE6"/>
    <w:rsid w:val="004749C8"/>
    <w:rsid w:val="0048064A"/>
    <w:rsid w:val="004A13F9"/>
    <w:rsid w:val="004C4D89"/>
    <w:rsid w:val="005275F5"/>
    <w:rsid w:val="005340BC"/>
    <w:rsid w:val="00544BAF"/>
    <w:rsid w:val="00597493"/>
    <w:rsid w:val="005B0D1B"/>
    <w:rsid w:val="005B15C1"/>
    <w:rsid w:val="005D3850"/>
    <w:rsid w:val="005E371A"/>
    <w:rsid w:val="00603736"/>
    <w:rsid w:val="00630929"/>
    <w:rsid w:val="006624BA"/>
    <w:rsid w:val="006846A8"/>
    <w:rsid w:val="00691F75"/>
    <w:rsid w:val="006B3633"/>
    <w:rsid w:val="006C4930"/>
    <w:rsid w:val="006D2A9D"/>
    <w:rsid w:val="006D68DE"/>
    <w:rsid w:val="006E7FD0"/>
    <w:rsid w:val="00707D79"/>
    <w:rsid w:val="0072576E"/>
    <w:rsid w:val="0079752D"/>
    <w:rsid w:val="007A1FB6"/>
    <w:rsid w:val="007A49CB"/>
    <w:rsid w:val="007C0EB9"/>
    <w:rsid w:val="007C796B"/>
    <w:rsid w:val="007F505B"/>
    <w:rsid w:val="007F725B"/>
    <w:rsid w:val="00800B9A"/>
    <w:rsid w:val="008829D0"/>
    <w:rsid w:val="008A11DA"/>
    <w:rsid w:val="00904FB6"/>
    <w:rsid w:val="00983CD5"/>
    <w:rsid w:val="009944C2"/>
    <w:rsid w:val="009A02C4"/>
    <w:rsid w:val="009B65E1"/>
    <w:rsid w:val="009C6A7B"/>
    <w:rsid w:val="009E0409"/>
    <w:rsid w:val="009E4077"/>
    <w:rsid w:val="009E4A6D"/>
    <w:rsid w:val="009F123A"/>
    <w:rsid w:val="00A040F8"/>
    <w:rsid w:val="00A05BCC"/>
    <w:rsid w:val="00A10A68"/>
    <w:rsid w:val="00A127E7"/>
    <w:rsid w:val="00A13390"/>
    <w:rsid w:val="00A22DE3"/>
    <w:rsid w:val="00A54726"/>
    <w:rsid w:val="00A61AC4"/>
    <w:rsid w:val="00AB4555"/>
    <w:rsid w:val="00AC2282"/>
    <w:rsid w:val="00AE1887"/>
    <w:rsid w:val="00B0745A"/>
    <w:rsid w:val="00B55DF7"/>
    <w:rsid w:val="00B57867"/>
    <w:rsid w:val="00B97945"/>
    <w:rsid w:val="00BD28A5"/>
    <w:rsid w:val="00BE08ED"/>
    <w:rsid w:val="00BF6E25"/>
    <w:rsid w:val="00BF71E5"/>
    <w:rsid w:val="00C06D34"/>
    <w:rsid w:val="00C20CAC"/>
    <w:rsid w:val="00C22970"/>
    <w:rsid w:val="00C34D64"/>
    <w:rsid w:val="00C6209B"/>
    <w:rsid w:val="00C92372"/>
    <w:rsid w:val="00C9471A"/>
    <w:rsid w:val="00CB4317"/>
    <w:rsid w:val="00CB46D0"/>
    <w:rsid w:val="00D11F10"/>
    <w:rsid w:val="00D24546"/>
    <w:rsid w:val="00D35DC5"/>
    <w:rsid w:val="00D4616D"/>
    <w:rsid w:val="00D5039D"/>
    <w:rsid w:val="00D51B98"/>
    <w:rsid w:val="00DA7CC8"/>
    <w:rsid w:val="00DC7536"/>
    <w:rsid w:val="00DD4E50"/>
    <w:rsid w:val="00DE2535"/>
    <w:rsid w:val="00E0057B"/>
    <w:rsid w:val="00E05B07"/>
    <w:rsid w:val="00E14ADF"/>
    <w:rsid w:val="00E1735B"/>
    <w:rsid w:val="00E43590"/>
    <w:rsid w:val="00E627F1"/>
    <w:rsid w:val="00EB10D4"/>
    <w:rsid w:val="00EC09E4"/>
    <w:rsid w:val="00F0442E"/>
    <w:rsid w:val="00F42BD0"/>
    <w:rsid w:val="00F66200"/>
    <w:rsid w:val="00F81A9C"/>
    <w:rsid w:val="00F9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1B98"/>
    <w:rPr>
      <w:sz w:val="24"/>
      <w:szCs w:val="24"/>
    </w:rPr>
  </w:style>
  <w:style w:type="paragraph" w:styleId="Heading7">
    <w:name w:val="heading 7"/>
    <w:basedOn w:val="Normal"/>
    <w:next w:val="Normal"/>
    <w:qFormat/>
    <w:rsid w:val="00333A09"/>
    <w:pPr>
      <w:keepNext/>
      <w:ind w:left="540"/>
      <w:outlineLvl w:val="6"/>
    </w:pPr>
    <w:rPr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2D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D0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F5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A Kelleher</vt:lpstr>
    </vt:vector>
  </TitlesOfParts>
  <Company>Grizli777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A Kelleher</dc:title>
  <dc:subject>Arco Fee B-7 Post Drill Doc.</dc:subject>
  <dc:creator>Pat Kelleher</dc:creator>
  <cp:lastModifiedBy>Pat Kelleher</cp:lastModifiedBy>
  <cp:revision>5</cp:revision>
  <cp:lastPrinted>2012-05-14T16:25:00Z</cp:lastPrinted>
  <dcterms:created xsi:type="dcterms:W3CDTF">2019-01-03T17:12:00Z</dcterms:created>
  <dcterms:modified xsi:type="dcterms:W3CDTF">2019-01-03T18:24:00Z</dcterms:modified>
</cp:coreProperties>
</file>